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DAC1" w14:textId="77777777" w:rsidR="000010A3" w:rsidRPr="000010A3" w:rsidRDefault="000010A3" w:rsidP="000010A3">
      <w:pPr>
        <w:pStyle w:val="Cmsor1"/>
        <w:rPr>
          <w:rFonts w:ascii="Arial" w:hAnsi="Arial" w:cs="Arial"/>
          <w:color w:val="282157"/>
          <w:sz w:val="56"/>
          <w:szCs w:val="56"/>
          <w:lang w:val="en-US"/>
        </w:rPr>
      </w:pPr>
      <w:r w:rsidRPr="000010A3">
        <w:rPr>
          <w:rFonts w:ascii="Arial" w:hAnsi="Arial" w:cs="Arial"/>
          <w:color w:val="282157"/>
          <w:sz w:val="56"/>
          <w:szCs w:val="56"/>
          <w:lang w:val="en-US"/>
        </w:rPr>
        <w:t>Internship - Accounting &amp; Finance</w:t>
      </w:r>
    </w:p>
    <w:p w14:paraId="1C4FCAEC" w14:textId="77777777" w:rsidR="000010A3" w:rsidRPr="000010A3" w:rsidRDefault="000010A3" w:rsidP="000010A3">
      <w:pPr>
        <w:pStyle w:val="description"/>
        <w:spacing w:before="240" w:beforeAutospacing="0" w:after="480" w:afterAutospacing="0"/>
        <w:rPr>
          <w:rFonts w:ascii="Arial" w:hAnsi="Arial" w:cs="Arial"/>
          <w:color w:val="505F79"/>
          <w:sz w:val="36"/>
          <w:szCs w:val="36"/>
          <w:lang w:val="en-US"/>
        </w:rPr>
      </w:pPr>
      <w:r w:rsidRPr="000010A3">
        <w:rPr>
          <w:rFonts w:ascii="Arial" w:hAnsi="Arial" w:cs="Arial"/>
          <w:color w:val="505F79"/>
          <w:sz w:val="36"/>
          <w:szCs w:val="36"/>
          <w:lang w:val="en-US"/>
        </w:rPr>
        <w:t>Klagenfurt</w:t>
      </w:r>
    </w:p>
    <w:p w14:paraId="261CC288" w14:textId="77777777" w:rsidR="000010A3" w:rsidRPr="000010A3" w:rsidRDefault="000010A3" w:rsidP="000010A3">
      <w:pPr>
        <w:spacing w:after="0" w:line="240" w:lineRule="auto"/>
        <w:outlineLvl w:val="1"/>
        <w:rPr>
          <w:rFonts w:ascii="Arial" w:eastAsia="Times New Roman" w:hAnsi="Arial" w:cs="Arial"/>
          <w:b/>
          <w:bCs/>
          <w:color w:val="282157"/>
          <w:sz w:val="48"/>
          <w:szCs w:val="48"/>
          <w:lang w:val="en-US" w:eastAsia="hu-HU"/>
        </w:rPr>
      </w:pPr>
    </w:p>
    <w:p w14:paraId="5EC471E0" w14:textId="226F6259" w:rsidR="000010A3" w:rsidRPr="000010A3" w:rsidRDefault="000010A3" w:rsidP="000010A3">
      <w:pPr>
        <w:spacing w:after="0" w:line="240" w:lineRule="auto"/>
        <w:outlineLvl w:val="1"/>
        <w:rPr>
          <w:rFonts w:ascii="Arial" w:eastAsia="Times New Roman" w:hAnsi="Arial" w:cs="Arial"/>
          <w:b/>
          <w:bCs/>
          <w:color w:val="282157"/>
          <w:sz w:val="48"/>
          <w:szCs w:val="48"/>
          <w:lang w:val="en-US" w:eastAsia="hu-HU"/>
        </w:rPr>
      </w:pPr>
      <w:r w:rsidRPr="000010A3">
        <w:rPr>
          <w:rFonts w:ascii="Arial" w:eastAsia="Times New Roman" w:hAnsi="Arial" w:cs="Arial"/>
          <w:b/>
          <w:bCs/>
          <w:color w:val="282157"/>
          <w:sz w:val="48"/>
          <w:szCs w:val="48"/>
          <w:lang w:val="en-US" w:eastAsia="hu-HU"/>
        </w:rPr>
        <w:t>Description</w:t>
      </w:r>
    </w:p>
    <w:p w14:paraId="3151846E" w14:textId="10E0FBEE"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b/>
          <w:bCs/>
          <w:noProof/>
          <w:color w:val="2DAAE2"/>
          <w:sz w:val="31"/>
          <w:szCs w:val="31"/>
          <w:lang w:val="en-US" w:eastAsia="hu-HU"/>
        </w:rPr>
        <w:drawing>
          <wp:inline distT="0" distB="0" distL="0" distR="0" wp14:anchorId="346D4387" wp14:editId="2C534092">
            <wp:extent cx="1524000" cy="1524000"/>
            <wp:effectExtent l="0" t="0" r="0" b="0"/>
            <wp:docPr id="1" name="Kép 1" descr="Great Place to Work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Place to Work Aw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F523293"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b/>
          <w:bCs/>
          <w:color w:val="505F79"/>
          <w:sz w:val="31"/>
          <w:szCs w:val="31"/>
          <w:lang w:val="en-US" w:eastAsia="hu-HU"/>
        </w:rPr>
        <w:t>Bitmovin</w:t>
      </w:r>
      <w:r w:rsidRPr="000010A3">
        <w:rPr>
          <w:rFonts w:ascii="Arial" w:eastAsia="Times New Roman" w:hAnsi="Arial" w:cs="Arial"/>
          <w:color w:val="505F79"/>
          <w:sz w:val="31"/>
          <w:szCs w:val="31"/>
          <w:lang w:val="en-US" w:eastAsia="hu-HU"/>
        </w:rPr>
        <w:t>, a YCombinator company,  is a fast growing privately owned technology leader, located in San Francisco, CA and Klagenfurt, Austria.</w:t>
      </w:r>
    </w:p>
    <w:p w14:paraId="2F6AF73D"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The company was founded by the co-creators of international media standards like MPEG-DASH, that is used today by Netflix, Youtube, and others. Bitmovin is the technology leader in online video technologies such as cloud-based encoding, adaptive streaming players, 360°/VR streaming and performance analytics. Bitmovin is backed by top investors such as Atomico as well as industry leaders like the former VP Engineering of Netflix, former CTO of Cisco, founder of Unity3D, and many others. Bitmovin’s customers include the top media and technology companies worldwide, including Ooyala, RTL, Pro7Sat1, Bouygues Telecom, Cloudflare, Technicolor, Televisa, Zattoo and many others.</w:t>
      </w:r>
    </w:p>
    <w:p w14:paraId="359B9DBA"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Working at Bitmovin is fast-paced, fun and challenging with colleagues and customers worldwide.</w:t>
      </w:r>
    </w:p>
    <w:p w14:paraId="2DFEB5BF"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xml:space="preserve">As an intern in our finance department, you will get insights into the financial structure and work for one of the most successful tech startups originating from Austria. You will be assisting in a </w:t>
      </w:r>
      <w:r w:rsidRPr="000010A3">
        <w:rPr>
          <w:rFonts w:ascii="Arial" w:eastAsia="Times New Roman" w:hAnsi="Arial" w:cs="Arial"/>
          <w:color w:val="505F79"/>
          <w:sz w:val="31"/>
          <w:szCs w:val="31"/>
          <w:lang w:val="en-US" w:eastAsia="hu-HU"/>
        </w:rPr>
        <w:lastRenderedPageBreak/>
        <w:t>wide range of Accounting operations, including A/R, A/P, Day-To-Day Accounting and Revenue Recognition as well as preparation of high-level data and reporting together with our FP&amp;A team.</w:t>
      </w:r>
      <w:r w:rsidRPr="000010A3">
        <w:rPr>
          <w:rFonts w:ascii="Arial" w:eastAsia="Times New Roman" w:hAnsi="Arial" w:cs="Arial"/>
          <w:color w:val="505F79"/>
          <w:sz w:val="31"/>
          <w:szCs w:val="31"/>
          <w:lang w:val="en-US" w:eastAsia="hu-HU"/>
        </w:rPr>
        <w:br/>
        <w:t>We expect that you have a high attention to details and an affinity to numbers.</w:t>
      </w:r>
    </w:p>
    <w:p w14:paraId="1F8F3DAD"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Please apply with your certificates. You have to have a valid work permit for Austria to apply for this internship.</w:t>
      </w:r>
    </w:p>
    <w:p w14:paraId="553DCECB"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w:t>
      </w:r>
    </w:p>
    <w:p w14:paraId="3F331D62" w14:textId="77777777" w:rsidR="000010A3" w:rsidRPr="000010A3" w:rsidRDefault="000010A3" w:rsidP="000010A3">
      <w:pPr>
        <w:spacing w:after="0" w:line="240" w:lineRule="auto"/>
        <w:outlineLvl w:val="1"/>
        <w:rPr>
          <w:rFonts w:ascii="Arial" w:eastAsia="Times New Roman" w:hAnsi="Arial" w:cs="Arial"/>
          <w:b/>
          <w:bCs/>
          <w:color w:val="282157"/>
          <w:sz w:val="54"/>
          <w:szCs w:val="54"/>
          <w:lang w:val="en-US" w:eastAsia="hu-HU"/>
        </w:rPr>
      </w:pPr>
      <w:r w:rsidRPr="000010A3">
        <w:rPr>
          <w:rFonts w:ascii="Arial" w:eastAsia="Times New Roman" w:hAnsi="Arial" w:cs="Arial"/>
          <w:b/>
          <w:bCs/>
          <w:color w:val="282157"/>
          <w:sz w:val="54"/>
          <w:szCs w:val="54"/>
          <w:lang w:val="en-US" w:eastAsia="hu-HU"/>
        </w:rPr>
        <w:t>As an Accounting &amp; Finance Intern you will</w:t>
      </w:r>
    </w:p>
    <w:p w14:paraId="26FB1810"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Assist in the regular maintenance of bookkeeping for the Bitmovin Group (Transactions, A/R, A/P, Bank Recon, GL as well as Cost Accounting etc.)</w:t>
      </w:r>
    </w:p>
    <w:p w14:paraId="09D6E107"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Support the month-end closing processes of the Bitmovin Group according to Local GAAPs and US-GAAP</w:t>
      </w:r>
    </w:p>
    <w:p w14:paraId="13837A66"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Gain insights into tax preparations (local and international)</w:t>
      </w:r>
    </w:p>
    <w:p w14:paraId="35FB5F04"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Support the FP&amp;A team in the daily operations which include the preparation and publishing of financial statements and other relevant financial information (e.g. ad-hoc analysis and reports)</w:t>
      </w:r>
    </w:p>
    <w:p w14:paraId="0778ECA1"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Optimize and maintain the quality of the financial master data</w:t>
      </w:r>
    </w:p>
    <w:p w14:paraId="451A9D9A"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Get to know inhouse tools e.g. ERP system, planning tools etc. and work on identifying process improvements</w:t>
      </w:r>
    </w:p>
    <w:p w14:paraId="291CF0DE" w14:textId="77777777" w:rsidR="000010A3" w:rsidRPr="000010A3" w:rsidRDefault="000010A3" w:rsidP="000010A3">
      <w:pPr>
        <w:numPr>
          <w:ilvl w:val="0"/>
          <w:numId w:val="1"/>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Support in daily office work</w:t>
      </w:r>
    </w:p>
    <w:p w14:paraId="565138E8"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w:t>
      </w:r>
    </w:p>
    <w:p w14:paraId="05010855" w14:textId="77777777" w:rsidR="000010A3" w:rsidRPr="000010A3" w:rsidRDefault="000010A3" w:rsidP="000010A3">
      <w:pPr>
        <w:spacing w:after="0" w:line="240" w:lineRule="auto"/>
        <w:outlineLvl w:val="1"/>
        <w:rPr>
          <w:rFonts w:ascii="Arial" w:eastAsia="Times New Roman" w:hAnsi="Arial" w:cs="Arial"/>
          <w:b/>
          <w:bCs/>
          <w:color w:val="282157"/>
          <w:sz w:val="54"/>
          <w:szCs w:val="54"/>
          <w:lang w:val="en-US" w:eastAsia="hu-HU"/>
        </w:rPr>
      </w:pPr>
      <w:r w:rsidRPr="000010A3">
        <w:rPr>
          <w:rFonts w:ascii="Arial" w:eastAsia="Times New Roman" w:hAnsi="Arial" w:cs="Arial"/>
          <w:b/>
          <w:bCs/>
          <w:color w:val="282157"/>
          <w:sz w:val="54"/>
          <w:szCs w:val="54"/>
          <w:lang w:val="en-US" w:eastAsia="hu-HU"/>
        </w:rPr>
        <w:t>It would be great if you have</w:t>
      </w:r>
    </w:p>
    <w:p w14:paraId="13A95583" w14:textId="1BA70073" w:rsidR="000010A3" w:rsidRPr="000010A3" w:rsidRDefault="00845AC9"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Pr>
          <w:rFonts w:ascii="Arial" w:eastAsia="Times New Roman" w:hAnsi="Arial" w:cs="Arial"/>
          <w:color w:val="505F79"/>
          <w:sz w:val="27"/>
          <w:szCs w:val="27"/>
          <w:lang w:val="en-US" w:eastAsia="hu-HU"/>
        </w:rPr>
        <w:t>Business School or University</w:t>
      </w:r>
      <w:r w:rsidR="000010A3" w:rsidRPr="000010A3">
        <w:rPr>
          <w:rFonts w:ascii="Arial" w:eastAsia="Times New Roman" w:hAnsi="Arial" w:cs="Arial"/>
          <w:color w:val="505F79"/>
          <w:sz w:val="27"/>
          <w:szCs w:val="27"/>
          <w:lang w:val="en-US" w:eastAsia="hu-HU"/>
        </w:rPr>
        <w:t xml:space="preserve"> degree in accounting, finance, or a related field</w:t>
      </w:r>
    </w:p>
    <w:p w14:paraId="624231A5"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Good knowledge and understanding of how to read/interpret financial information (income statements, balance sheets, cash flow statements, working capital calculations)</w:t>
      </w:r>
    </w:p>
    <w:p w14:paraId="2077637B"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Interest in learning financial management of companies</w:t>
      </w:r>
    </w:p>
    <w:p w14:paraId="1F3025AD"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High proficiency in MS Excel and/or Google Sheets</w:t>
      </w:r>
    </w:p>
    <w:p w14:paraId="152215F9"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Fluent written and verbal communication skills (English, German)</w:t>
      </w:r>
    </w:p>
    <w:p w14:paraId="57B1A6CE"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High attention to details</w:t>
      </w:r>
    </w:p>
    <w:p w14:paraId="55591343"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Organizational skills</w:t>
      </w:r>
    </w:p>
    <w:p w14:paraId="5544D6CB"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Critical thinking and problem-solving skills</w:t>
      </w:r>
    </w:p>
    <w:p w14:paraId="4CF10156" w14:textId="77777777" w:rsidR="000010A3" w:rsidRPr="000010A3" w:rsidRDefault="000010A3" w:rsidP="000010A3">
      <w:pPr>
        <w:numPr>
          <w:ilvl w:val="0"/>
          <w:numId w:val="2"/>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Analytical skills</w:t>
      </w:r>
    </w:p>
    <w:p w14:paraId="54CD270B"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w:t>
      </w:r>
    </w:p>
    <w:p w14:paraId="5D5FB2ED" w14:textId="77777777" w:rsidR="000010A3" w:rsidRPr="000010A3" w:rsidRDefault="000010A3" w:rsidP="000010A3">
      <w:pPr>
        <w:spacing w:after="0" w:line="240" w:lineRule="auto"/>
        <w:outlineLvl w:val="1"/>
        <w:rPr>
          <w:rFonts w:ascii="Arial" w:eastAsia="Times New Roman" w:hAnsi="Arial" w:cs="Arial"/>
          <w:b/>
          <w:bCs/>
          <w:color w:val="282157"/>
          <w:sz w:val="54"/>
          <w:szCs w:val="54"/>
          <w:lang w:val="en-US" w:eastAsia="hu-HU"/>
        </w:rPr>
      </w:pPr>
      <w:r w:rsidRPr="000010A3">
        <w:rPr>
          <w:rFonts w:ascii="Arial" w:eastAsia="Times New Roman" w:hAnsi="Arial" w:cs="Arial"/>
          <w:b/>
          <w:bCs/>
          <w:color w:val="282157"/>
          <w:sz w:val="54"/>
          <w:szCs w:val="54"/>
          <w:lang w:val="en-US" w:eastAsia="hu-HU"/>
        </w:rPr>
        <w:t>Bitmovin’s Benefits</w:t>
      </w:r>
    </w:p>
    <w:p w14:paraId="3B601773"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Working with an innovative, fast growing and international team with low hierarchy</w:t>
      </w:r>
    </w:p>
    <w:p w14:paraId="70705916"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Opportunity to make an impact on the multimedia industry, with target markets EU and US</w:t>
      </w:r>
    </w:p>
    <w:p w14:paraId="211697AE"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Competitive salary</w:t>
      </w:r>
    </w:p>
    <w:p w14:paraId="7AC5BD42"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Flexible work hours</w:t>
      </w:r>
    </w:p>
    <w:p w14:paraId="0EFA7F05"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Investment in growth and education</w:t>
      </w:r>
    </w:p>
    <w:p w14:paraId="3AE7A7FA"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No routines, but new challenging projects with global impact</w:t>
      </w:r>
    </w:p>
    <w:p w14:paraId="6423EE65"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Free snacks and great coffee</w:t>
      </w:r>
    </w:p>
    <w:p w14:paraId="517D8AF5"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Open spaced office</w:t>
      </w:r>
    </w:p>
    <w:p w14:paraId="5848B2EB"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Regular and fun team activities (hackathons, skiing days, …)</w:t>
      </w:r>
    </w:p>
    <w:p w14:paraId="7804BA02"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The opportunity to work for an exciting start-up, building innovative video solutions.</w:t>
      </w:r>
    </w:p>
    <w:p w14:paraId="6860DA5B" w14:textId="77777777" w:rsidR="000010A3" w:rsidRPr="000010A3" w:rsidRDefault="000010A3" w:rsidP="000010A3">
      <w:pPr>
        <w:numPr>
          <w:ilvl w:val="0"/>
          <w:numId w:val="3"/>
        </w:numPr>
        <w:spacing w:before="100" w:beforeAutospacing="1" w:after="100" w:afterAutospacing="1" w:line="240" w:lineRule="auto"/>
        <w:rPr>
          <w:rFonts w:ascii="Arial" w:eastAsia="Times New Roman" w:hAnsi="Arial" w:cs="Arial"/>
          <w:color w:val="505F79"/>
          <w:sz w:val="27"/>
          <w:szCs w:val="27"/>
          <w:lang w:val="en-US" w:eastAsia="hu-HU"/>
        </w:rPr>
      </w:pPr>
      <w:r w:rsidRPr="000010A3">
        <w:rPr>
          <w:rFonts w:ascii="Arial" w:eastAsia="Times New Roman" w:hAnsi="Arial" w:cs="Arial"/>
          <w:color w:val="505F79"/>
          <w:sz w:val="27"/>
          <w:szCs w:val="27"/>
          <w:lang w:val="en-US" w:eastAsia="hu-HU"/>
        </w:rPr>
        <w:t>Lunch &amp; Learn</w:t>
      </w:r>
    </w:p>
    <w:p w14:paraId="66A5CA2B"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w:t>
      </w:r>
    </w:p>
    <w:p w14:paraId="0149D028"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Working at Bitmovin is fast-paced, fun and challenging with colleagues and customers worldwide.</w:t>
      </w:r>
    </w:p>
    <w:p w14:paraId="07C33DAA"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Bitmovin is an equal opportunity employer. We value diversity at our company and do not discriminate on the basis of race, religion, color, national origin, gender, sexual orientation, age, marital status, veteran status, or disability status.</w:t>
      </w:r>
    </w:p>
    <w:p w14:paraId="68215FE6"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 </w:t>
      </w:r>
    </w:p>
    <w:p w14:paraId="6368E849"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b/>
          <w:bCs/>
          <w:color w:val="505F79"/>
          <w:sz w:val="31"/>
          <w:szCs w:val="31"/>
          <w:lang w:val="en-US" w:eastAsia="hu-HU"/>
        </w:rPr>
        <w:t>STARTING TIME: Immediately/ September 1st, 2021</w:t>
      </w:r>
    </w:p>
    <w:p w14:paraId="4AA42610"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b/>
          <w:bCs/>
          <w:color w:val="505F79"/>
          <w:sz w:val="31"/>
          <w:szCs w:val="31"/>
          <w:lang w:val="en-US" w:eastAsia="hu-HU"/>
        </w:rPr>
        <w:t>Empower your future and join us now!</w:t>
      </w:r>
    </w:p>
    <w:p w14:paraId="16552315" w14:textId="77777777" w:rsidR="000010A3" w:rsidRPr="000010A3" w:rsidRDefault="000010A3" w:rsidP="000010A3">
      <w:pPr>
        <w:spacing w:before="100" w:beforeAutospacing="1" w:after="100" w:afterAutospacing="1" w:line="240" w:lineRule="auto"/>
        <w:rPr>
          <w:rFonts w:ascii="Arial" w:eastAsia="Times New Roman" w:hAnsi="Arial" w:cs="Arial"/>
          <w:color w:val="505F79"/>
          <w:sz w:val="31"/>
          <w:szCs w:val="31"/>
          <w:lang w:val="en-US" w:eastAsia="hu-HU"/>
        </w:rPr>
      </w:pPr>
      <w:r w:rsidRPr="000010A3">
        <w:rPr>
          <w:rFonts w:ascii="Arial" w:eastAsia="Times New Roman" w:hAnsi="Arial" w:cs="Arial"/>
          <w:color w:val="505F79"/>
          <w:sz w:val="31"/>
          <w:szCs w:val="31"/>
          <w:lang w:val="en-US" w:eastAsia="hu-HU"/>
        </w:rPr>
        <w:t>Bitmovin does not accept unsolicited referrals or resumes from any source other than directly from candidates. The submission of referrals or resumes by anyone other than a candidate directly to Bitmovin will be deemed gratuitous, and the company will not be obligated or bound in any way to pay any fee if the candidate is hired.</w:t>
      </w:r>
    </w:p>
    <w:p w14:paraId="1252651C" w14:textId="77777777" w:rsidR="000010A3" w:rsidRDefault="000010A3"/>
    <w:sectPr w:rsidR="0000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67F"/>
    <w:multiLevelType w:val="multilevel"/>
    <w:tmpl w:val="23A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42B52"/>
    <w:multiLevelType w:val="multilevel"/>
    <w:tmpl w:val="393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164D8"/>
    <w:multiLevelType w:val="multilevel"/>
    <w:tmpl w:val="0E7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A3"/>
    <w:rsid w:val="000010A3"/>
    <w:rsid w:val="00845A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D0A1"/>
  <w15:chartTrackingRefBased/>
  <w15:docId w15:val="{ACBE7585-9904-4AA9-891C-1C1BF16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01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0010A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010A3"/>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0010A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010A3"/>
    <w:rPr>
      <w:b/>
      <w:bCs/>
    </w:rPr>
  </w:style>
  <w:style w:type="character" w:customStyle="1" w:styleId="Cmsor1Char">
    <w:name w:val="Címsor 1 Char"/>
    <w:basedOn w:val="Bekezdsalapbettpusa"/>
    <w:link w:val="Cmsor1"/>
    <w:uiPriority w:val="9"/>
    <w:rsid w:val="000010A3"/>
    <w:rPr>
      <w:rFonts w:asciiTheme="majorHAnsi" w:eastAsiaTheme="majorEastAsia" w:hAnsiTheme="majorHAnsi" w:cstheme="majorBidi"/>
      <w:color w:val="2F5496" w:themeColor="accent1" w:themeShade="BF"/>
      <w:sz w:val="32"/>
      <w:szCs w:val="32"/>
    </w:rPr>
  </w:style>
  <w:style w:type="paragraph" w:customStyle="1" w:styleId="description">
    <w:name w:val="description"/>
    <w:basedOn w:val="Norml"/>
    <w:rsid w:val="000010A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74140">
      <w:bodyDiv w:val="1"/>
      <w:marLeft w:val="0"/>
      <w:marRight w:val="0"/>
      <w:marTop w:val="0"/>
      <w:marBottom w:val="0"/>
      <w:divBdr>
        <w:top w:val="none" w:sz="0" w:space="0" w:color="auto"/>
        <w:left w:val="none" w:sz="0" w:space="0" w:color="auto"/>
        <w:bottom w:val="none" w:sz="0" w:space="0" w:color="auto"/>
        <w:right w:val="none" w:sz="0" w:space="0" w:color="auto"/>
      </w:divBdr>
      <w:divsChild>
        <w:div w:id="109982672">
          <w:marLeft w:val="0"/>
          <w:marRight w:val="0"/>
          <w:marTop w:val="0"/>
          <w:marBottom w:val="0"/>
          <w:divBdr>
            <w:top w:val="none" w:sz="0" w:space="0" w:color="auto"/>
            <w:left w:val="none" w:sz="0" w:space="0" w:color="auto"/>
            <w:bottom w:val="none" w:sz="0" w:space="0" w:color="auto"/>
            <w:right w:val="none" w:sz="0" w:space="0" w:color="auto"/>
          </w:divBdr>
        </w:div>
      </w:divsChild>
    </w:div>
    <w:div w:id="19552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3635</Characters>
  <Application>Microsoft Office Word</Application>
  <DocSecurity>0</DocSecurity>
  <Lines>30</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Farkas</dc:creator>
  <cp:keywords/>
  <dc:description/>
  <cp:lastModifiedBy>Thyra Farkas</cp:lastModifiedBy>
  <cp:revision>2</cp:revision>
  <dcterms:created xsi:type="dcterms:W3CDTF">2021-07-06T13:00:00Z</dcterms:created>
  <dcterms:modified xsi:type="dcterms:W3CDTF">2021-07-07T08:14:00Z</dcterms:modified>
</cp:coreProperties>
</file>